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genesis-44"/>
    <w:p>
      <w:pPr>
        <w:pStyle w:val="Heading1"/>
      </w:pPr>
      <w:r>
        <w:t xml:space="preserve">Homiletics Analysis: Genesis 44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44 is the climactic test chapter of the Joseph narrative’s reconciliation arc. Joseph, having revealed nothing of his identity, engineers a final, decisive examination of his brothers by planting his silver divining cup in Benjamin’s sack. When the brothers are overtaken and the cup is discovered, Joseph’s steward delivers the verdict: Benjamin must remain as a slave in Egypt. The chapter’s structural and moral center of gravity is Judah’s speech (vv. 18–34) — one of the most remarkable pieces of oratory in the Old Testament. Judah steps forward as surety for Benjamin, rehearsing the entire history of their father’s grief, his own binding pledge to return Benjamin safely, and the certainty of Jacob’s death if Benjamin does not come home. He closes by offering himself in Benjamin’s place:</w:t>
      </w:r>
      <w:r>
        <w:t xml:space="preserve"> </w:t>
      </w:r>
      <w:r>
        <w:rPr>
          <w:i/>
          <w:iCs/>
        </w:rPr>
        <w:t xml:space="preserve">“Let your servant remain instead of the boy as a slave to my lord, and let the boy go back with his brothers.”</w:t>
      </w:r>
      <w:r>
        <w:t xml:space="preserve"> </w:t>
      </w:r>
      <w:r>
        <w:t xml:space="preserve">The chapter ends there — suspended on Judah’s offer — and resolution is withheld until chapter 45.</w:t>
      </w:r>
    </w:p>
    <w:p>
      <w:pPr>
        <w:pStyle w:val="BodyText"/>
      </w:pPr>
      <w:r>
        <w:rPr>
          <w:b/>
          <w:bCs/>
        </w:rPr>
        <w:t xml:space="preserve">This Text — Intent:</w:t>
      </w:r>
    </w:p>
    <w:p>
      <w:pPr>
        <w:pStyle w:val="BodyText"/>
      </w:pPr>
      <w:r>
        <w:t xml:space="preserve">God is accomplishing two things simultaneously through this chapter. First, He is demonstrating that transformation is real — Judah, who two decades earlier proposed selling Joseph into slavery (37:26–27) and who could easily have let another brother be enslaved to save himself, now offers his own body and freedom for Benjamin. The test is not cruelty; it is revelation. The cup exposes what the brothers are made of now. Second, God is pressing the reader toward the question of substitutionary sacrifice: someone must bear the penalty for what cannot be undone. Judah’s offer — a guilty man interceding, taking a younger brother’s place — is not yet the gospel, but it is shaped by the same logic. The intent of the chapter is to move the reader from admiring Judah’s rhetoric to asking:</w:t>
      </w:r>
      <w:r>
        <w:t xml:space="preserve"> </w:t>
      </w:r>
      <w:r>
        <w:rPr>
          <w:i/>
          <w:iCs/>
        </w:rPr>
        <w:t xml:space="preserve">Who is the true and greater Judah?</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Judah’s substitutionary offer for Benjamin reveals transformed hearts and anticipates the greater Substitute.</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uses inescapable pressure to surface whether transformation is real — and Judah’s willingness to bear another’s penalty points beyond himself to the One who would bear it perfectly and permanently.</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On the nature of Joseph’s test</w:t>
      </w:r>
      <w:r>
        <w:t xml:space="preserve">: Some readers treat Joseph’s cup-planting as morally troubling — a deception too close to manipulation. This misreads the narrative’s intent. The text nowhere condemns Joseph’s strategy; it presents it as a controlled revelation of what is already in the brothers’ hearts. The test does not manufacture new character — it discloses existing character. Joseph is not entrapping his brothers; he is requiring them to choose, without knowing he is watching, what they would do when a younger beloved son of their father faces slavery. The Reformed reading is that this is providential architecture: God has been working through the entire sequence to bring hidden realities into the open, both for Joseph’s assessment and for the brothers’ own recognition of what they have become.</w:t>
      </w:r>
    </w:p>
    <w:p>
      <w:pPr>
        <w:pStyle w:val="BodyText"/>
      </w:pPr>
      <w:r>
        <w:rPr>
          <w:b/>
          <w:bCs/>
        </w:rPr>
        <w:t xml:space="preserve">On Judah’s speech as moral achievement versus gospel type</w:t>
      </w:r>
      <w:r>
        <w:t xml:space="preserve">: A significant homiletical and theological question is whether Judah’s speech in verses 18–34 is primarily a portrait of moral reformation — a great man doing a great thing — or primarily a typological pointer toward Christ. These are not mutually exclusive, but they must be weighted correctly. The Wesleyan/Arminian tradition and many evangelical preachers treat Judah’s speech as the chapter’s endpoint:</w:t>
      </w:r>
      <w:r>
        <w:t xml:space="preserve"> </w:t>
      </w:r>
      <w:r>
        <w:rPr>
          <w:i/>
          <w:iCs/>
        </w:rPr>
        <w:t xml:space="preserve">this</w:t>
      </w:r>
      <w:r>
        <w:t xml:space="preserve"> </w:t>
      </w:r>
      <w:r>
        <w:t xml:space="preserve">is what repentance looks like,</w:t>
      </w:r>
      <w:r>
        <w:t xml:space="preserve"> </w:t>
      </w:r>
      <w:r>
        <w:rPr>
          <w:i/>
          <w:iCs/>
        </w:rPr>
        <w:t xml:space="preserve">this</w:t>
      </w:r>
      <w:r>
        <w:t xml:space="preserve"> </w:t>
      </w:r>
      <w:r>
        <w:t xml:space="preserve">is what love for a father looks like,</w:t>
      </w:r>
      <w:r>
        <w:t xml:space="preserve"> </w:t>
      </w:r>
      <w:r>
        <w:rPr>
          <w:i/>
          <w:iCs/>
        </w:rPr>
        <w:t xml:space="preserve">this</w:t>
      </w:r>
      <w:r>
        <w:t xml:space="preserve"> </w:t>
      </w:r>
      <w:r>
        <w:t xml:space="preserve">is a model of self-sacrifice. These observations are not wrong, but they stop short. The Clowney/Reformed reading insists that treating Judah as the moral hero of the passage produces what is technically true but functionally moralizing:</w:t>
      </w:r>
      <w:r>
        <w:t xml:space="preserve"> </w:t>
      </w:r>
      <w:r>
        <w:rPr>
          <w:i/>
          <w:iCs/>
        </w:rPr>
        <w:t xml:space="preserve">be like Judah, not like the Judah of chapter 37</w:t>
      </w:r>
      <w:r>
        <w:t xml:space="preserve">. The text is doing something more — it is structuring a question the chapter cannot answer: if even broken, guilty Judah can offer himself as substitute for the innocent,</w:t>
      </w:r>
      <w:r>
        <w:t xml:space="preserve"> </w:t>
      </w:r>
      <w:r>
        <w:rPr>
          <w:i/>
          <w:iCs/>
        </w:rPr>
        <w:t xml:space="preserve">who is the True Substitute for the guilty?</w:t>
      </w:r>
      <w:r>
        <w:t xml:space="preserve"> </w:t>
      </w:r>
      <w:r>
        <w:t xml:space="preserve">The redemptive-historical reading does not evacuate Judah’s transformation of moral force; it insists that the moral force is grounded in and points beyond itself to Christ.</w:t>
      </w:r>
    </w:p>
    <w:p>
      <w:pPr>
        <w:pStyle w:val="BodyText"/>
      </w:pPr>
      <w:r>
        <w:rPr>
          <w:b/>
          <w:bCs/>
        </w:rPr>
        <w:t xml:space="preserve">On the cup and divination</w:t>
      </w:r>
      <w:r>
        <w:t xml:space="preserve">: Verse 5 and verse 15 refer to Joseph</w:t>
      </w:r>
      <w:r>
        <w:t xml:space="preserve"> </w:t>
      </w:r>
      <w:r>
        <w:t xml:space="preserve">“divining”</w:t>
      </w:r>
      <w:r>
        <w:t xml:space="preserve"> </w:t>
      </w:r>
      <w:r>
        <w:t xml:space="preserve">with the cup. Some interpreters flag this as evidence that Joseph practiced Egyptian divination, and therefore the text endorses or at least tolerates pagan practice. This is an overread. The cup’s function in the narrative is entirely as a framing device for the test — Joseph’s actual knowledge of his brothers comes from God, not from hydromancy. The text’s narrative purpose is not to commend divination but to use culturally plausible props to make Benjamin’s</w:t>
      </w:r>
      <w:r>
        <w:t xml:space="preserve"> </w:t>
      </w:r>
      <w:r>
        <w:t xml:space="preserve">“theft”</w:t>
      </w:r>
      <w:r>
        <w:t xml:space="preserve"> </w:t>
      </w:r>
      <w:r>
        <w:t xml:space="preserve">both believable and maximally serious to the brothers. No normative endorsement of the practice can be drawn from Joseph’s rhetorical use of the cup’s supposed function.</w:t>
      </w:r>
    </w:p>
    <w:p>
      <w:pPr>
        <w:pStyle w:val="BodyText"/>
      </w:pPr>
      <w:r>
        <w:rPr>
          <w:b/>
          <w:bCs/>
        </w:rPr>
        <w:t xml:space="preserve">Reformed verdict</w:t>
      </w:r>
      <w:r>
        <w:t xml:space="preserve">: The passage is a divinely engineered test that surfaces real transformation in Judah, and Judah’s substitutionary offer functions as genuine typological anticipation of Christ’s substitution — not as allegory imposed on the text, but as the passage’s own logic pressing the reader forward. The moralistic reading captures something true but stops one level short of the passage’s full load.</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pStyle w:val="Compact"/>
        <w:numPr>
          <w:ilvl w:val="0"/>
          <w:numId w:val="1001"/>
        </w:numPr>
      </w:pPr>
      <w:r>
        <w:rPr>
          <w:b/>
          <w:bCs/>
        </w:rPr>
        <w:t xml:space="preserve">Genesis 37:26–28</w:t>
      </w:r>
      <w:r>
        <w:t xml:space="preserve"> </w:t>
      </w:r>
      <w:r>
        <w:t xml:space="preserve">— Judah’s original proposal to sell Joseph establishes the baseline from which his transformation in chapter 44 is measured; without 37, chapter 44’s Judah is merely heroic rather than redeemed.</w:t>
      </w:r>
    </w:p>
    <w:p>
      <w:pPr>
        <w:pStyle w:val="Compact"/>
        <w:numPr>
          <w:ilvl w:val="0"/>
          <w:numId w:val="1001"/>
        </w:numPr>
      </w:pPr>
      <w:r>
        <w:rPr>
          <w:b/>
          <w:bCs/>
        </w:rPr>
        <w:t xml:space="preserve">Genesis 43:9</w:t>
      </w:r>
      <w:r>
        <w:t xml:space="preserve"> </w:t>
      </w:r>
      <w:r>
        <w:t xml:space="preserve">— Judah’s surety pledge (</w:t>
      </w:r>
      <w:r>
        <w:t xml:space="preserve">“I will be a pledge of his safety… if I do not bring him back to you, then let me bear the blame before you forever”</w:t>
      </w:r>
      <w:r>
        <w:t xml:space="preserve">) is the formal promise whose fulfillment chapter 44 demands; the test determines whether the words of chapter 43 were performance or conviction.</w:t>
      </w:r>
    </w:p>
    <w:p>
      <w:pPr>
        <w:pStyle w:val="Compact"/>
        <w:numPr>
          <w:ilvl w:val="0"/>
          <w:numId w:val="1001"/>
        </w:numPr>
      </w:pPr>
      <w:r>
        <w:rPr>
          <w:b/>
          <w:bCs/>
        </w:rPr>
        <w:t xml:space="preserve">Isaiah 53:4–6</w:t>
      </w:r>
      <w:r>
        <w:t xml:space="preserve"> </w:t>
      </w:r>
      <w:r>
        <w:t xml:space="preserve">— The Suffering Servant bears the penalty of others, stands in the place of the guilty, and intercedes for transgressors — the logic of substitution Judah enacts imperfectly is here perfectly fulfilled; the chapter 44 test asks a question Isaiah 53 answers.</w:t>
      </w:r>
    </w:p>
    <w:p>
      <w:pPr>
        <w:pStyle w:val="Compact"/>
        <w:numPr>
          <w:ilvl w:val="0"/>
          <w:numId w:val="1001"/>
        </w:numPr>
      </w:pPr>
      <w:r>
        <w:rPr>
          <w:b/>
          <w:bCs/>
        </w:rPr>
        <w:t xml:space="preserve">Matthew 20:28</w:t>
      </w:r>
      <w:r>
        <w:t xml:space="preserve"> </w:t>
      </w:r>
      <w:r>
        <w:t xml:space="preserve">—</w:t>
      </w:r>
      <w:r>
        <w:t xml:space="preserve"> </w:t>
      </w:r>
      <w:r>
        <w:t xml:space="preserve">“The Son of Man came not to be served but to serve, and to give his life as a ransom for many”</w:t>
      </w:r>
      <w:r>
        <w:t xml:space="preserve"> </w:t>
      </w:r>
      <w:r>
        <w:t xml:space="preserve">— Christ’s self-offering as ransom is the fulfillment of the substitutionary logic Judah’s speech embodies; Judah offers himself for the innocent Benjamin, Christ offers Himself for the guilty.</w:t>
      </w:r>
    </w:p>
    <w:p>
      <w:pPr>
        <w:pStyle w:val="Compact"/>
        <w:numPr>
          <w:ilvl w:val="0"/>
          <w:numId w:val="1001"/>
        </w:numPr>
      </w:pPr>
      <w:r>
        <w:rPr>
          <w:b/>
          <w:bCs/>
        </w:rPr>
        <w:t xml:space="preserve">Romans 5:6–8</w:t>
      </w:r>
      <w:r>
        <w:t xml:space="preserve"> </w:t>
      </w:r>
      <w:r>
        <w:t xml:space="preserve">—</w:t>
      </w:r>
      <w:r>
        <w:t xml:space="preserve"> </w:t>
      </w:r>
      <w:r>
        <w:t xml:space="preserve">“While we were still sinners, Christ died for us”</w:t>
      </w:r>
      <w:r>
        <w:t xml:space="preserve"> </w:t>
      </w:r>
      <w:r>
        <w:t xml:space="preserve">— unlike Judah (who substitutes for an innocent party), Christ substitutes for the guilty, pressing the typological logic of Genesis 44 to its ultimate and inverted form: the One without sin bearing the penalty for those with it.</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surface the evidence of genuine transformation in both the text and the reader’s life, and to press through Judah’s substitutionary offer toward the One whose substitution is complete, permanent, and sufficient for the guilty.</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Joseph instructs his steward to fill the brothers’ sacks with food and money, and to place his silver cup in Benjamin’s sack</w:t>
            </w:r>
          </w:p>
        </w:tc>
        <w:tc>
          <w:tcPr/>
          <w:p>
            <w:pPr>
              <w:pStyle w:val="Compact"/>
            </w:pPr>
            <w:r>
              <w:t xml:space="preserve">Sets the test; Joseph is the architect; the brothers are unaware</w:t>
            </w:r>
          </w:p>
        </w:tc>
      </w:tr>
      <w:tr>
        <w:tc>
          <w:tcPr/>
          <w:p>
            <w:pPr>
              <w:pStyle w:val="Compact"/>
            </w:pPr>
            <w:r>
              <w:t xml:space="preserve">3–5</w:t>
            </w:r>
          </w:p>
        </w:tc>
        <w:tc>
          <w:tcPr/>
          <w:p>
            <w:pPr>
              <w:pStyle w:val="Compact"/>
            </w:pPr>
            <w:r>
              <w:t xml:space="preserve">The brothers depart at dawn; Joseph sends his steward after them with the accusation of theft</w:t>
            </w:r>
          </w:p>
        </w:tc>
        <w:tc>
          <w:tcPr/>
          <w:p>
            <w:pPr>
              <w:pStyle w:val="Compact"/>
            </w:pPr>
            <w:r>
              <w:t xml:space="preserve">The trap is sprung; the accusation is serious — theft of a divining cup</w:t>
            </w:r>
          </w:p>
        </w:tc>
      </w:tr>
      <w:tr>
        <w:tc>
          <w:tcPr/>
          <w:p>
            <w:pPr>
              <w:pStyle w:val="Compact"/>
            </w:pPr>
            <w:r>
              <w:t xml:space="preserve">6–9</w:t>
            </w:r>
          </w:p>
        </w:tc>
        <w:tc>
          <w:tcPr/>
          <w:p>
            <w:pPr>
              <w:pStyle w:val="Compact"/>
            </w:pPr>
            <w:r>
              <w:t xml:space="preserve">The steward overtakes them; the brothers protest innocence, volunteering death for the thief and slavery for the rest</w:t>
            </w:r>
          </w:p>
        </w:tc>
        <w:tc>
          <w:tcPr/>
          <w:p>
            <w:pPr>
              <w:pStyle w:val="Compact"/>
            </w:pPr>
            <w:r>
              <w:t xml:space="preserve">Their confident response reveals they have no idea what is in the sacks</w:t>
            </w:r>
          </w:p>
        </w:tc>
      </w:tr>
      <w:tr>
        <w:tc>
          <w:tcPr/>
          <w:p>
            <w:pPr>
              <w:pStyle w:val="Compact"/>
            </w:pPr>
            <w:r>
              <w:t xml:space="preserve">10–13</w:t>
            </w:r>
          </w:p>
        </w:tc>
        <w:tc>
          <w:tcPr/>
          <w:p>
            <w:pPr>
              <w:pStyle w:val="Compact"/>
            </w:pPr>
            <w:r>
              <w:t xml:space="preserve">The steward</w:t>
            </w:r>
            <w:r>
              <w:t xml:space="preserve"> </w:t>
            </w:r>
            <w:r>
              <w:t xml:space="preserve">“searches”</w:t>
            </w:r>
            <w:r>
              <w:t xml:space="preserve"> </w:t>
            </w:r>
            <w:r>
              <w:t xml:space="preserve">and finds the cup in Benjamin’s sack; the brothers tear their clothes and return to the city</w:t>
            </w:r>
          </w:p>
        </w:tc>
        <w:tc>
          <w:tcPr/>
          <w:p>
            <w:pPr>
              <w:pStyle w:val="Compact"/>
            </w:pPr>
            <w:r>
              <w:t xml:space="preserve">Tearing of garments = mourning and horror; they all return — they do not abandon Benjamin</w:t>
            </w:r>
          </w:p>
        </w:tc>
      </w:tr>
      <w:tr>
        <w:tc>
          <w:tcPr/>
          <w:p>
            <w:pPr>
              <w:pStyle w:val="Compact"/>
            </w:pPr>
            <w:r>
              <w:t xml:space="preserve">14–17</w:t>
            </w:r>
          </w:p>
        </w:tc>
        <w:tc>
          <w:tcPr/>
          <w:p>
            <w:pPr>
              <w:pStyle w:val="Compact"/>
            </w:pPr>
            <w:r>
              <w:t xml:space="preserve">The brothers fall before Joseph; Judah speaks for the group, acknowledging their guilt before God; Joseph pronounces the verdict: Benjamin stays, the rest go free</w:t>
            </w:r>
          </w:p>
        </w:tc>
        <w:tc>
          <w:tcPr/>
          <w:p>
            <w:pPr>
              <w:pStyle w:val="Compact"/>
            </w:pPr>
            <w:r>
              <w:t xml:space="preserve">Joseph’s verdict precisely re-creates the original dilemma: one son stays, the others go free — will they take it?</w:t>
            </w:r>
          </w:p>
        </w:tc>
      </w:tr>
      <w:tr>
        <w:tc>
          <w:tcPr/>
          <w:p>
            <w:pPr>
              <w:pStyle w:val="Compact"/>
            </w:pPr>
            <w:r>
              <w:t xml:space="preserve">18</w:t>
            </w:r>
          </w:p>
        </w:tc>
        <w:tc>
          <w:tcPr/>
          <w:p>
            <w:pPr>
              <w:pStyle w:val="Compact"/>
            </w:pPr>
            <w:r>
              <w:t xml:space="preserve">Judah approaches Joseph and begins his great speech</w:t>
            </w:r>
          </w:p>
        </w:tc>
        <w:tc>
          <w:tcPr/>
          <w:p>
            <w:pPr>
              <w:pStyle w:val="Compact"/>
            </w:pPr>
            <w:r>
              <w:t xml:space="preserve">The chapter’s turning point; the entire speech is vv. 18–34</w:t>
            </w:r>
          </w:p>
        </w:tc>
      </w:tr>
      <w:tr>
        <w:tc>
          <w:tcPr/>
          <w:p>
            <w:pPr>
              <w:pStyle w:val="Compact"/>
            </w:pPr>
            <w:r>
              <w:t xml:space="preserve">19–23</w:t>
            </w:r>
          </w:p>
        </w:tc>
        <w:tc>
          <w:tcPr/>
          <w:p>
            <w:pPr>
              <w:pStyle w:val="Compact"/>
            </w:pPr>
            <w:r>
              <w:t xml:space="preserve">Judah rehearses Joseph’s original questioning about their family, their father, their younger brother</w:t>
            </w:r>
          </w:p>
        </w:tc>
        <w:tc>
          <w:tcPr/>
          <w:p>
            <w:pPr>
              <w:pStyle w:val="Compact"/>
            </w:pPr>
            <w:r>
              <w:t xml:space="preserve">Judah recounts the history accurately — setting up the stakes</w:t>
            </w:r>
          </w:p>
        </w:tc>
      </w:tr>
      <w:tr>
        <w:tc>
          <w:tcPr/>
          <w:p>
            <w:pPr>
              <w:pStyle w:val="Compact"/>
            </w:pPr>
            <w:r>
              <w:t xml:space="preserve">24–26</w:t>
            </w:r>
          </w:p>
        </w:tc>
        <w:tc>
          <w:tcPr/>
          <w:p>
            <w:pPr>
              <w:pStyle w:val="Compact"/>
            </w:pPr>
            <w:r>
              <w:t xml:space="preserve">Judah recounts telling their father Jacob what had been required; Jacob’s reluctance to send Benjamin due to grief over the lost son (Joseph)</w:t>
            </w:r>
          </w:p>
        </w:tc>
        <w:tc>
          <w:tcPr/>
          <w:p>
            <w:pPr>
              <w:pStyle w:val="Compact"/>
            </w:pPr>
            <w:r>
              <w:t xml:space="preserve">Jacob’s grief over Joseph (unnamed here) is placed front and center; the reader feels the full weight</w:t>
            </w:r>
          </w:p>
        </w:tc>
      </w:tr>
      <w:tr>
        <w:tc>
          <w:tcPr/>
          <w:p>
            <w:pPr>
              <w:pStyle w:val="Compact"/>
            </w:pPr>
            <w:r>
              <w:t xml:space="preserve">27–29</w:t>
            </w:r>
          </w:p>
        </w:tc>
        <w:tc>
          <w:tcPr/>
          <w:p>
            <w:pPr>
              <w:pStyle w:val="Compact"/>
            </w:pPr>
            <w:r>
              <w:t xml:space="preserve">Judah quotes Jacob’s own words:</w:t>
            </w:r>
            <w:r>
              <w:t xml:space="preserve"> </w:t>
            </w:r>
            <w:r>
              <w:t xml:space="preserve">“My wife bore me two sons; one left me and I said he was torn to pieces… if you take this one also from me and harm comes to him, you will bring down my gray hairs in evil to Sheol”</w:t>
            </w:r>
          </w:p>
        </w:tc>
        <w:tc>
          <w:tcPr/>
          <w:p>
            <w:pPr>
              <w:pStyle w:val="Compact"/>
            </w:pPr>
            <w:r>
              <w:t xml:space="preserve">Jacob’s speech-within-Judah’s-speech; the emotional climax of the rehearsal</w:t>
            </w:r>
          </w:p>
        </w:tc>
      </w:tr>
      <w:tr>
        <w:tc>
          <w:tcPr/>
          <w:p>
            <w:pPr>
              <w:pStyle w:val="Compact"/>
            </w:pPr>
            <w:r>
              <w:t xml:space="preserve">30–31</w:t>
            </w:r>
          </w:p>
        </w:tc>
        <w:tc>
          <w:tcPr/>
          <w:p>
            <w:pPr>
              <w:pStyle w:val="Compact"/>
            </w:pPr>
            <w:r>
              <w:t xml:space="preserve">Judah explains that if Benjamin does not return, their father will die; the boy’s life is</w:t>
            </w:r>
            <w:r>
              <w:t xml:space="preserve"> </w:t>
            </w:r>
            <w:r>
              <w:t xml:space="preserve">“bound up”</w:t>
            </w:r>
            <w:r>
              <w:t xml:space="preserve"> </w:t>
            </w:r>
            <w:r>
              <w:t xml:space="preserve">in his father’s life</w:t>
            </w:r>
          </w:p>
        </w:tc>
        <w:tc>
          <w:tcPr/>
          <w:p>
            <w:pPr>
              <w:pStyle w:val="Compact"/>
            </w:pPr>
            <w:r>
              <w:t xml:space="preserve">The stakes: Benjamin’s absence will kill Jacob; this is not rhetorical exaggeration but the acknowledged reality</w:t>
            </w:r>
          </w:p>
        </w:tc>
      </w:tr>
      <w:tr>
        <w:tc>
          <w:tcPr/>
          <w:p>
            <w:pPr>
              <w:pStyle w:val="Compact"/>
            </w:pPr>
            <w:r>
              <w:t xml:space="preserve">32–33</w:t>
            </w:r>
          </w:p>
        </w:tc>
        <w:tc>
          <w:tcPr/>
          <w:p>
            <w:pPr>
              <w:pStyle w:val="Compact"/>
            </w:pPr>
            <w:r>
              <w:t xml:space="preserve">Judah invokes his own surety pledge made to Jacob; he offers himself as slave in Benjamin’s place</w:t>
            </w:r>
          </w:p>
        </w:tc>
        <w:tc>
          <w:tcPr/>
          <w:p>
            <w:pPr>
              <w:pStyle w:val="Compact"/>
            </w:pPr>
            <w:r>
              <w:t xml:space="preserve">The substitutionary offer; the moral and typological center of the passage</w:t>
            </w:r>
          </w:p>
        </w:tc>
      </w:tr>
      <w:tr>
        <w:tc>
          <w:tcPr/>
          <w:p>
            <w:pPr>
              <w:pStyle w:val="Compact"/>
            </w:pPr>
            <w:r>
              <w:t xml:space="preserve">34</w:t>
            </w:r>
          </w:p>
        </w:tc>
        <w:tc>
          <w:tcPr/>
          <w:p>
            <w:pPr>
              <w:pStyle w:val="Compact"/>
            </w:pPr>
            <w:r>
              <w:t xml:space="preserve">Judah closes:</w:t>
            </w:r>
            <w:r>
              <w:t xml:space="preserve"> </w:t>
            </w:r>
            <w:r>
              <w:t xml:space="preserve">“How can I go back to my father if the boy is not with me? I fear to see the evil that would find my father”</w:t>
            </w:r>
          </w:p>
        </w:tc>
        <w:tc>
          <w:tcPr/>
          <w:p>
            <w:pPr>
              <w:pStyle w:val="Compact"/>
            </w:pPr>
            <w:r>
              <w:t xml:space="preserve">The chapter ends suspended — Judah’s offer stands; Joseph’s response is not recorded until chapter 45</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1–13</w:t>
            </w:r>
          </w:p>
        </w:tc>
        <w:tc>
          <w:tcPr/>
          <w:p>
            <w:pPr>
              <w:pStyle w:val="Compact"/>
            </w:pPr>
            <w:r>
              <w:t xml:space="preserve">The Test Set and Sprung: Joseph Plants the Cup; the Brothers Are Overtaken</w:t>
            </w:r>
          </w:p>
        </w:tc>
      </w:tr>
      <w:tr>
        <w:tc>
          <w:tcPr/>
          <w:p>
            <w:pPr>
              <w:pStyle w:val="Compact"/>
            </w:pPr>
            <w:r>
              <w:t xml:space="preserve">2</w:t>
            </w:r>
          </w:p>
        </w:tc>
        <w:tc>
          <w:tcPr/>
          <w:p>
            <w:pPr>
              <w:pStyle w:val="Compact"/>
            </w:pPr>
            <w:r>
              <w:t xml:space="preserve">14–17</w:t>
            </w:r>
          </w:p>
        </w:tc>
        <w:tc>
          <w:tcPr/>
          <w:p>
            <w:pPr>
              <w:pStyle w:val="Compact"/>
            </w:pPr>
            <w:r>
              <w:t xml:space="preserve">The Verdict: Joseph Offers the Brothers Their Freedom and Benjamin’s Slavery</w:t>
            </w:r>
          </w:p>
        </w:tc>
      </w:tr>
      <w:tr>
        <w:tc>
          <w:tcPr/>
          <w:p>
            <w:pPr>
              <w:pStyle w:val="Compact"/>
            </w:pPr>
            <w:r>
              <w:t xml:space="preserve">3</w:t>
            </w:r>
          </w:p>
        </w:tc>
        <w:tc>
          <w:tcPr/>
          <w:p>
            <w:pPr>
              <w:pStyle w:val="Compact"/>
            </w:pPr>
            <w:r>
              <w:t xml:space="preserve">18–34</w:t>
            </w:r>
          </w:p>
        </w:tc>
        <w:tc>
          <w:tcPr/>
          <w:p>
            <w:pPr>
              <w:pStyle w:val="Compact"/>
            </w:pPr>
            <w:r>
              <w:t xml:space="preserve">The Answer: Judah’s Substitutionary Plea — The Old Judah Is Gone</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Judah’s substitutionary offer for Benjamin reveals transformed hearts and anticipates the greater Substitute.</w:t>
      </w:r>
    </w:p>
    <w:p>
      <w:pPr>
        <w:pStyle w:val="BodyText"/>
      </w:pPr>
      <w:r>
        <w:rPr>
          <w:b/>
          <w:bCs/>
        </w:rPr>
        <w:t xml:space="preserve">Primary Claim:</w:t>
      </w:r>
      <w:r>
        <w:t xml:space="preserve"> </w:t>
      </w:r>
      <w:r>
        <w:t xml:space="preserve">God uses inescapable pressure to surface whether transformation is real — and Judah’s willingness to bear another’s penalty points beyond himself to the One who would bear it perfectly and permanently.</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Genuine repentance changes what you do when no one who matters is watching.</w:t>
      </w:r>
      <w:r>
        <w:t xml:space="preserve"> </w:t>
      </w:r>
      <w:r>
        <w:rPr>
          <w:i/>
          <w:iCs/>
        </w:rPr>
        <w:t xml:space="preserve">(Mind/belief)</w:t>
      </w:r>
      <w:r>
        <w:t xml:space="preserve"> </w:t>
      </w:r>
      <w:r>
        <w:t xml:space="preserve">Joseph’s test was designed to reproduce the original scenario: a favored son of Jacob in danger, a clean escape available for the other brothers, no apparent consequence for abandoning him. The brothers did not know Joseph was watching. They did not know anything was on the line except Benjamin. What they did — returning, staying, and refusing to leave — was not performance. Real transformation does not require an audience. The question the passage presses on the reader is not</w:t>
      </w:r>
      <w:r>
        <w:t xml:space="preserve"> </w:t>
      </w:r>
      <w:r>
        <w:t xml:space="preserve">“do you feel sorry for past failures?”</w:t>
      </w:r>
      <w:r>
        <w:t xml:space="preserve"> </w:t>
      </w:r>
      <w:r>
        <w:t xml:space="preserve">but</w:t>
      </w:r>
      <w:r>
        <w:t xml:space="preserve"> </w:t>
      </w:r>
      <w:r>
        <w:t xml:space="preserve">“what do you do when the same test reappears and no one who matters is watching?”</w:t>
      </w:r>
    </w:p>
    <w:p>
      <w:pPr>
        <w:pStyle w:val="BodyText"/>
      </w:pPr>
      <w:r>
        <w:rPr>
          <w:b/>
          <w:bCs/>
        </w:rPr>
        <w:t xml:space="preserve">2. The proof of transformed affections is what you are willing to lose.</w:t>
      </w:r>
      <w:r>
        <w:t xml:space="preserve"> </w:t>
      </w:r>
      <w:r>
        <w:rPr>
          <w:i/>
          <w:iCs/>
        </w:rPr>
        <w:t xml:space="preserve">(Affections/worship)</w:t>
      </w:r>
      <w:r>
        <w:t xml:space="preserve"> </w:t>
      </w:r>
      <w:r>
        <w:t xml:space="preserve">Judah’s offer in verses 32–33 is not an argument — it is a life. He is offering to give up his freedom, his return to his father, his own future, for the sake of Benjamin and for the preservation of Jacob’s life. The chapter diagnoses a specific disorder of the affections: the willingness to protect what we love only when the cost is manageable. Judah in chapter 37 was willing to profit from Joseph’s misery. Judah in chapter 44 is willing to be destroyed for Benjamin’s sake. Ask not whether you have warm feelings toward those God has placed in your care, but what you have actually been willing to lose for them.</w:t>
      </w:r>
    </w:p>
    <w:p>
      <w:pPr>
        <w:pStyle w:val="BodyText"/>
      </w:pPr>
      <w:r>
        <w:rPr>
          <w:b/>
          <w:bCs/>
        </w:rPr>
        <w:t xml:space="preserve">3. Substitution is not a New Testament idea imported onto an Old Testament story — it is the logic woven into creation itself.</w:t>
      </w:r>
      <w:r>
        <w:t xml:space="preserve"> </w:t>
      </w:r>
      <w:r>
        <w:rPr>
          <w:i/>
          <w:iCs/>
        </w:rPr>
        <w:t xml:space="preserve">(Mind/belief)</w:t>
      </w:r>
      <w:r>
        <w:t xml:space="preserve"> </w:t>
      </w:r>
      <w:r>
        <w:t xml:space="preserve">Judah’s offer follows a pattern that runs through the entire Old Testament: one stands in the place of another, bearing what the other cannot bear. The sacrificial system, the kinsman-redeemer, the scapegoat, the Passover lamb — all follow this logic before Calvary names it. Genesis 44 is not an accident that happens to look like atonement theology. It is God structuring history so that when Christ says</w:t>
      </w:r>
      <w:r>
        <w:t xml:space="preserve"> </w:t>
      </w:r>
      <w:r>
        <w:t xml:space="preserve">“I am the ransom for many,”</w:t>
      </w:r>
      <w:r>
        <w:t xml:space="preserve"> </w:t>
      </w:r>
      <w:r>
        <w:t xml:space="preserve">the shape of the claim is already recognizable. The reader who understands Judah’s offer is better equipped to understand, not just affirm, what Christ accomplished.</w:t>
      </w:r>
    </w:p>
    <w:p>
      <w:pPr>
        <w:pStyle w:val="BodyText"/>
      </w:pPr>
      <w:r>
        <w:rPr>
          <w:b/>
          <w:bCs/>
        </w:rPr>
        <w:t xml:space="preserve">4. Stop waiting for transformation to feel complete before you act on it.</w:t>
      </w:r>
      <w:r>
        <w:t xml:space="preserve"> </w:t>
      </w:r>
      <w:r>
        <w:rPr>
          <w:i/>
          <w:iCs/>
        </w:rPr>
        <w:t xml:space="preserve">(Will/behavior)</w:t>
      </w:r>
      <w:r>
        <w:t xml:space="preserve"> </w:t>
      </w:r>
      <w:r>
        <w:t xml:space="preserve">Judah did not deliver a speech about being a changed man. He made an offer. The evidence of his transformation was not a testimony — it was a decision made under pressure in real time. Many believers live in perpetual hope of feeling sufficiently repentant, sufficiently renewed, sufficiently ready to act differently. Judah’s speech is not a self-assessment; it is an action. Where in your life has God re-created the original test — the same temptation, the same easy escape, the same person at risk — and where are you still waiting to feel transformed rather than acting transformed?</w:t>
      </w:r>
    </w:p>
    <w:p>
      <w:pPr>
        <w:pStyle w:val="BodyText"/>
      </w:pPr>
      <w:r>
        <w:rPr>
          <w:b/>
          <w:bCs/>
        </w:rPr>
        <w:t xml:space="preserve">5. Where Judah points, fix your eyes.</w:t>
      </w:r>
      <w:r>
        <w:t xml:space="preserve"> </w:t>
      </w:r>
      <w:r>
        <w:rPr>
          <w:i/>
          <w:iCs/>
        </w:rPr>
        <w:t xml:space="preserve">(Affections/worship)</w:t>
      </w:r>
      <w:r>
        <w:t xml:space="preserve"> </w:t>
      </w:r>
      <w:r>
        <w:t xml:space="preserve">The chapter ends without resolution. Joseph does not respond. Judah’s offer stands, suspended. The text is deliberately incomplete — because Judah is not the answer. He is the question. He is the best a broken man who has been transformed by grace can offer, and it is not enough on its own to resolve what chapter 45 will need to resolve. Jesus Christ is the one of whom Judah is a shadow: the one who stepped forward not for an innocent party but for the guilty, not out of an obligation to a human father but out of obedience to the divine Father, not with a pledge that might fail but with a sacrifice that cannot. The right response to Genesis 44 is not admiration for Judah — it is worship of Christ.</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44 reveals that God works through historical process — including suffering, testing, and inescapable pressure — to accomplish transformation that is real and not merely performed. The cup-test is not cruelty but divine architecture: God has been reshaping Judah for twenty years, and the test reveals what that reshaping has produced. The passage also establishes substitution as a structural element of God’s redemptive order — not a later theological construction but a pattern embedded in creation and covenant from the beginning. Judah’s offer demonstrates that the logic of one bearing another’s penalty is intelligible, morally coherent, and (in Judah’s case) genuinely good — while simultaneously disclosing its own limitation: a guilty substitute offering himself for an innocent party cannot achieve what the righteous substitute offering himself for the guilty can. God is the author of both the shadow and the substance.</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44 is a central node in the Reformed understanding of progressive revelation and typology. Reformed hermeneutics insists that the Old Testament is not merely preparation for the New but genuine anticipation — that figures like Judah are not accidentally Christ-shaped but are shaped by the same divine Author who would send Christ. Judah’s transformation from chapter 37 to chapter 44 is also a Reformed anthropological exhibit: real transformation is the work of God through the circumstances of providence, not the product of human resolve. The brothers did not decide to be better men; they were broken, shaped, and tested over twenty years until what was inside them — new and old — could be seen. This is consistent with the Reformed doctrine of sanctification as divine work in which the believer genuinely participates but does not initiate or sustain. Finally, the chapter’s refusal to end with Judah’s heroism — leaving the scene suspended, requiring chapter 45 — is the text itself pressing toward Christ. The Reformed reader follows that press all the way to the cross.</w:t>
      </w:r>
    </w:p>
    <w:p>
      <w:r>
        <w:pict>
          <v:rect style="width:0;height:1.5pt" o:hralign="center" o:hrstd="t" o:hr="t"/>
        </w:pict>
      </w:r>
    </w:p>
    <w:bookmarkEnd w:id="20"/>
    <w:bookmarkStart w:id="21" w:name="main-takeaway"/>
    <w:p>
      <w:pPr>
        <w:pStyle w:val="Heading2"/>
      </w:pPr>
      <w:r>
        <w:t xml:space="preserve">Main Takeaway</w:t>
      </w:r>
    </w:p>
    <w:p>
      <w:pPr>
        <w:pStyle w:val="FirstParagraph"/>
      </w:pPr>
      <w:r>
        <w:t xml:space="preserve">Judah walked back into Egypt and offered his own body because the man he used to be was gone and the man he had become could not do anything else. That is what real transformation looks like — not a feeling, not a testimony, but an offer made under pressure when no one who mattered was watching. And when you have seen what Judah did and felt its force, look further: there is a greater Judah who stepped forward not for an innocent brother but for you — guilty, caught, with the evidence in the sack — and offered Himself in your place, permanently and completely. That is the claim this chapter is building toward. Don’t stop at Judah.</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chapter to a transformation morality tale.</w:t>
      </w:r>
      <w:r>
        <w:t xml:space="preserve"> </w:t>
      </w:r>
      <w:r>
        <w:t xml:space="preserve">The most common mishandling is to preach Genesis 44 as a</w:t>
      </w:r>
      <w:r>
        <w:t xml:space="preserve"> </w:t>
      </w:r>
      <w:r>
        <w:t xml:space="preserve">“look how much Judah changed”</w:t>
      </w:r>
      <w:r>
        <w:t xml:space="preserve"> </w:t>
      </w:r>
      <w:r>
        <w:t xml:space="preserve">sermon. Judah’s transformation is real and should be noted, but making it the endpoint turns the passage into a moralizing exercise:</w:t>
      </w:r>
      <w:r>
        <w:t xml:space="preserve"> </w:t>
      </w:r>
      <w:r>
        <w:rPr>
          <w:i/>
          <w:iCs/>
        </w:rPr>
        <w:t xml:space="preserve">be like new Judah, not old Judah</w:t>
      </w:r>
      <w:r>
        <w:t xml:space="preserve">. This violates the Clowney/anti-moralism principle. Judah’s transformation is the signpost, not the destination. Follow the arrow.</w:t>
      </w:r>
    </w:p>
    <w:p>
      <w:pPr>
        <w:numPr>
          <w:ilvl w:val="0"/>
          <w:numId w:val="1002"/>
        </w:numPr>
      </w:pPr>
      <w:r>
        <w:rPr>
          <w:b/>
          <w:bCs/>
        </w:rPr>
        <w:t xml:space="preserve">Skipping the typology as</w:t>
      </w:r>
      <w:r>
        <w:rPr>
          <w:b/>
          <w:bCs/>
        </w:rPr>
        <w:t xml:space="preserve"> </w:t>
      </w:r>
      <w:r>
        <w:rPr>
          <w:b/>
          <w:bCs/>
        </w:rPr>
        <w:t xml:space="preserve">“reading too much into it.”</w:t>
      </w:r>
      <w:r>
        <w:t xml:space="preserve"> </w:t>
      </w:r>
      <w:r>
        <w:t xml:space="preserve">Some preachers, particularly those trained in strict grammatical-historical exegesis without redemptive-historical sensitivity, resist connecting Judah’s substitutionary offer to Christ because</w:t>
      </w:r>
      <w:r>
        <w:t xml:space="preserve"> </w:t>
      </w:r>
      <w:r>
        <w:t xml:space="preserve">“the text doesn’t say that.”</w:t>
      </w:r>
      <w:r>
        <w:t xml:space="preserve"> </w:t>
      </w:r>
      <w:r>
        <w:t xml:space="preserve">But the Reformed hermeneutical tradition, consistent with how the New Testament authors read the Old Testament, insists that typological reading is not allegory — it is following the passage’s own structural logic to its canonical fulfillment. The substitutionary offer, the surety pledge, the innocent-for-innocent structure — these are not imposed on the text; they are the text’s own shape. Refusing the typological move produces accurate but incomplete exposition.</w:t>
      </w:r>
    </w:p>
    <w:p>
      <w:pPr>
        <w:numPr>
          <w:ilvl w:val="0"/>
          <w:numId w:val="1002"/>
        </w:numPr>
      </w:pPr>
      <w:r>
        <w:rPr>
          <w:b/>
          <w:bCs/>
        </w:rPr>
        <w:t xml:space="preserve">Treating Joseph’s cup-planting as a moral problem that needs to be resolved.</w:t>
      </w:r>
      <w:r>
        <w:t xml:space="preserve"> </w:t>
      </w:r>
      <w:r>
        <w:t xml:space="preserve">Preachers sometimes spend significant time defending Joseph’s ethics rather than following the narrative’s intent. The text is not asking the reader to evaluate Joseph’s methods; it is asking the reader to watch what happens when the test is administered. Spending sermonic energy defending Joseph derails attention from Judah’s speech, which is the chapter’s center.</w:t>
      </w:r>
    </w:p>
    <w:p>
      <w:pPr>
        <w:numPr>
          <w:ilvl w:val="0"/>
          <w:numId w:val="1002"/>
        </w:numPr>
      </w:pPr>
      <w:r>
        <w:rPr>
          <w:b/>
          <w:bCs/>
        </w:rPr>
        <w:t xml:space="preserve">Losing Judah’s speech to summarization.</w:t>
      </w:r>
      <w:r>
        <w:t xml:space="preserve"> </w:t>
      </w:r>
      <w:r>
        <w:t xml:space="preserve">Verses 18–34 are among the most rhetorically powerful passages in Genesis, and their effect depends on their specificity — the recounting of Jacob’s words, the naming of the dead wife, the calculation of Jacob’s grief, the formal surety invocation. Preachers who summarize this speech rather than reading or walking through it closely lose the cumulative emotional and moral weight that makes the offer in verse 33 land with full force. Let the speech breathe.</w:t>
      </w:r>
    </w:p>
    <w:p>
      <w:pPr>
        <w:numPr>
          <w:ilvl w:val="0"/>
          <w:numId w:val="1002"/>
        </w:numPr>
      </w:pPr>
      <w:r>
        <w:rPr>
          <w:b/>
          <w:bCs/>
        </w:rPr>
        <w:t xml:space="preserve">Failing to hold the chapter’s deliberate incompleteness.</w:t>
      </w:r>
      <w:r>
        <w:t xml:space="preserve"> </w:t>
      </w:r>
      <w:r>
        <w:t xml:space="preserve">Genesis 44 does not resolve. It ends suspended. Preachers who reach the end of verse 34 and feel they need to supply resolution — either by moving to chapter 45 or by providing a tidy concluding application — miss the text’s own rhetorical purpose. The suspended ending is the text pointing forward. Sit in the suspension long enough for the congregation to feel the question it is asking:</w:t>
      </w:r>
      <w:r>
        <w:t xml:space="preserve"> </w:t>
      </w:r>
      <w:r>
        <w:rPr>
          <w:i/>
          <w:iCs/>
        </w:rPr>
        <w:t xml:space="preserve">who can actually answer this?</w:t>
      </w:r>
    </w:p>
    <w:p>
      <w:pPr>
        <w:numPr>
          <w:ilvl w:val="0"/>
          <w:numId w:val="1002"/>
        </w:numPr>
      </w:pPr>
      <w:r>
        <w:rPr>
          <w:b/>
          <w:bCs/>
        </w:rPr>
        <w:t xml:space="preserve">Flattening Judah’s speech into a general model of</w:t>
      </w:r>
      <w:r>
        <w:rPr>
          <w:b/>
          <w:bCs/>
        </w:rPr>
        <w:t xml:space="preserve"> </w:t>
      </w:r>
      <w:r>
        <w:rPr>
          <w:b/>
          <w:bCs/>
        </w:rPr>
        <w:t xml:space="preserve">“stepping up for others.”</w:t>
      </w:r>
      <w:r>
        <w:t xml:space="preserve"> </w:t>
      </w:r>
      <w:r>
        <w:t xml:space="preserve">Judah’s offer is not a generic heroism moment; it is specifically rooted in covenant obligation (his surety pledge), family consequence (his father’s death), and the precise re-creation of the original betrayal scenario. Applications that generalize it into</w:t>
      </w:r>
      <w:r>
        <w:t xml:space="preserve"> </w:t>
      </w:r>
      <w:r>
        <w:t xml:space="preserve">“take responsibility for others”</w:t>
      </w:r>
      <w:r>
        <w:t xml:space="preserve"> </w:t>
      </w:r>
      <w:r>
        <w:t xml:space="preserve">or</w:t>
      </w:r>
      <w:r>
        <w:t xml:space="preserve"> </w:t>
      </w:r>
      <w:r>
        <w:t xml:space="preserve">“be willing to sacrifice”</w:t>
      </w:r>
      <w:r>
        <w:t xml:space="preserve"> </w:t>
      </w:r>
      <w:r>
        <w:t xml:space="preserve">lose the passage’s specificity and its typological weight. The specific shape of Judah’s offer — one man standing in another’s place under legal obligation — is what makes it a true type of Christ’s substitution, not merely an inspiring human story.</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2026-07-14T21:01:16Z</dcterms:created>
  <dcterms:modified xsi:type="dcterms:W3CDTF">2026-07-14T21:01:16Z</dcterms:modified>
</cp:coreProperties>
</file>

<file path=docProps/custom.xml><?xml version="1.0" encoding="utf-8"?>
<Properties xmlns="http://schemas.openxmlformats.org/officeDocument/2006/custom-properties" xmlns:vt="http://schemas.openxmlformats.org/officeDocument/2006/docPropsVTypes"/>
</file>